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</w:t>
      </w:r>
      <w:r>
        <w:rPr>
          <w:rFonts w:hint="default" w:ascii="ＭＳ 明朝" w:hAnsi="ＭＳ 明朝"/>
          <w:spacing w:val="10"/>
          <w:kern w:val="0"/>
          <w:sz w:val="24"/>
        </w:rPr>
        <w:t xml:space="preserve"> </w:t>
      </w:r>
      <w:r>
        <w:rPr>
          <w:rFonts w:hint="eastAsia" w:ascii="ＭＳ 明朝" w:hAnsi="ＭＳ 明朝"/>
          <w:spacing w:val="20"/>
          <w:kern w:val="0"/>
          <w:sz w:val="24"/>
        </w:rPr>
        <w:t>指定給水装置工事事業者指定事項変更届出書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r>
        <w:rPr>
          <w:rFonts w:hint="eastAsia" w:ascii="ＭＳ 明朝" w:hAnsi="ＭＳ 明朝"/>
          <w:spacing w:val="10"/>
          <w:kern w:val="0"/>
          <w:sz w:val="24"/>
        </w:rPr>
        <w:t>石川町水道事業管理者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10"/>
          <w:kern w:val="0"/>
          <w:sz w:val="24"/>
        </w:rPr>
        <w:t>石川町長　首藤　剛太郎　　様</w:t>
      </w:r>
    </w:p>
    <w:p>
      <w:pPr>
        <w:pStyle w:val="0"/>
        <w:wordWrap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spacing w:val="2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2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 w:eastAsia="SimSun"/>
          <w:spacing w:val="20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届出者　　　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ind w:right="2240"/>
        <w:rPr>
          <w:rFonts w:hint="default" w:ascii="ＭＳ 明朝" w:hAnsi="ＭＳ 明朝" w:eastAsia="SimSun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  <w:r>
        <w:rPr>
          <w:rFonts w:hint="eastAsia" w:ascii="ＭＳ 明朝" w:hAnsi="ＭＳ 明朝"/>
          <w:spacing w:val="10"/>
          <w:kern w:val="0"/>
          <w:sz w:val="20"/>
        </w:rPr>
        <w:t>　　　　水道法第２５条の７の規定に基づき、次のとおり変更の届出をします。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5"/>
        <w:gridCol w:w="1920"/>
        <w:gridCol w:w="330"/>
        <w:gridCol w:w="2137"/>
        <w:gridCol w:w="2250"/>
        <w:gridCol w:w="1913"/>
        <w:gridCol w:w="409"/>
      </w:tblGrid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0"/>
              </w:rPr>
              <w:t>ﾌﾘｶﾞﾅ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氏名又は名称</w:t>
            </w: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住所　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0"/>
              </w:rPr>
              <w:t>ﾌﾘｶﾞﾅ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代表者の氏名</w:t>
            </w: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w w:val="50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w w:val="50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  <w:sz w:val="20"/>
              </w:rPr>
              <w:t>変更に係る事項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  <w:sz w:val="20"/>
              </w:rPr>
              <w:t>変更前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変更後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変更年月日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</w:t>
            </w: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122</Characters>
  <Application>JUST Note</Application>
  <Lines>143</Lines>
  <Paragraphs>21</Paragraphs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根本 健治</cp:lastModifiedBy>
  <cp:lastPrinted>2024-08-26T23:33:37Z</cp:lastPrinted>
  <dcterms:created xsi:type="dcterms:W3CDTF">2021-11-18T07:09:00Z</dcterms:created>
  <dcterms:modified xsi:type="dcterms:W3CDTF">2021-11-18T07:10:01Z</dcterms:modified>
  <cp:revision>2</cp:revision>
</cp:coreProperties>
</file>